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725A9" w14:textId="33A27441" w:rsidR="009213B0" w:rsidRPr="009213B0" w:rsidRDefault="009213B0">
      <w:pPr>
        <w:rPr>
          <w:rFonts w:cstheme="minorHAnsi"/>
          <w:b/>
          <w:bCs/>
          <w:sz w:val="24"/>
          <w:szCs w:val="24"/>
          <w:lang w:val="en-US"/>
        </w:rPr>
      </w:pPr>
      <w:r w:rsidRPr="009213B0">
        <w:rPr>
          <w:rFonts w:cstheme="minorHAnsi"/>
          <w:b/>
          <w:bCs/>
          <w:sz w:val="24"/>
          <w:szCs w:val="24"/>
          <w:lang w:val="en-US"/>
        </w:rPr>
        <w:t xml:space="preserve">Information for writing to Cabinet Ministers about the kangaroo </w:t>
      </w:r>
      <w:proofErr w:type="gramStart"/>
      <w:r w:rsidRPr="009213B0">
        <w:rPr>
          <w:rFonts w:cstheme="minorHAnsi"/>
          <w:b/>
          <w:bCs/>
          <w:sz w:val="24"/>
          <w:szCs w:val="24"/>
          <w:lang w:val="en-US"/>
        </w:rPr>
        <w:t>courts</w:t>
      </w:r>
      <w:proofErr w:type="gramEnd"/>
    </w:p>
    <w:p w14:paraId="6DAED8D6" w14:textId="2C791429" w:rsidR="00C07DC3" w:rsidRPr="009213B0" w:rsidRDefault="00C07DC3">
      <w:pPr>
        <w:rPr>
          <w:rFonts w:cstheme="minorHAnsi"/>
          <w:sz w:val="24"/>
          <w:szCs w:val="24"/>
          <w:lang w:val="en-US"/>
        </w:rPr>
      </w:pPr>
      <w:r w:rsidRPr="009213B0">
        <w:rPr>
          <w:rFonts w:cstheme="minorHAnsi"/>
          <w:sz w:val="24"/>
          <w:szCs w:val="24"/>
          <w:lang w:val="en-US"/>
        </w:rPr>
        <w:t>Here are the Cabinet Ministers we would like you to write to:</w:t>
      </w:r>
    </w:p>
    <w:p w14:paraId="3D4263E6" w14:textId="744B73C8" w:rsidR="00C07DC3" w:rsidRPr="009213B0" w:rsidRDefault="00C07DC3" w:rsidP="00C07DC3">
      <w:pPr>
        <w:rPr>
          <w:rFonts w:cstheme="minorHAnsi"/>
          <w:sz w:val="24"/>
          <w:szCs w:val="24"/>
        </w:rPr>
      </w:pPr>
      <w:r w:rsidRPr="009213B0">
        <w:rPr>
          <w:rFonts w:cstheme="minorHAnsi"/>
          <w:sz w:val="24"/>
          <w:szCs w:val="24"/>
        </w:rPr>
        <w:t xml:space="preserve">Geoff Lee - </w:t>
      </w:r>
      <w:hyperlink r:id="rId6" w:history="1">
        <w:r w:rsidRPr="009213B0">
          <w:rPr>
            <w:rStyle w:val="Hyperlink"/>
            <w:rFonts w:cstheme="minorHAnsi"/>
            <w:sz w:val="24"/>
            <w:szCs w:val="24"/>
          </w:rPr>
          <w:t>geoffrey.lee@parliament.nsw.gov.au</w:t>
        </w:r>
      </w:hyperlink>
    </w:p>
    <w:p w14:paraId="36FF373C" w14:textId="54EA16AE" w:rsidR="00C07DC3" w:rsidRPr="009213B0" w:rsidRDefault="00C07DC3" w:rsidP="00C07DC3">
      <w:pPr>
        <w:rPr>
          <w:rFonts w:cstheme="minorHAnsi"/>
          <w:sz w:val="24"/>
          <w:szCs w:val="24"/>
        </w:rPr>
      </w:pPr>
      <w:r w:rsidRPr="009213B0">
        <w:rPr>
          <w:rFonts w:cstheme="minorHAnsi"/>
          <w:sz w:val="24"/>
          <w:szCs w:val="24"/>
        </w:rPr>
        <w:t xml:space="preserve">Dominic </w:t>
      </w:r>
      <w:proofErr w:type="spellStart"/>
      <w:r w:rsidRPr="009213B0">
        <w:rPr>
          <w:rFonts w:cstheme="minorHAnsi"/>
          <w:sz w:val="24"/>
          <w:szCs w:val="24"/>
        </w:rPr>
        <w:t>Perrottet</w:t>
      </w:r>
      <w:proofErr w:type="spellEnd"/>
      <w:r w:rsidRPr="009213B0">
        <w:rPr>
          <w:rFonts w:cstheme="minorHAnsi"/>
          <w:sz w:val="24"/>
          <w:szCs w:val="24"/>
        </w:rPr>
        <w:t xml:space="preserve"> - </w:t>
      </w:r>
      <w:hyperlink r:id="rId7" w:history="1">
        <w:r w:rsidRPr="009213B0">
          <w:rPr>
            <w:rStyle w:val="Hyperlink"/>
            <w:rFonts w:cstheme="minorHAnsi"/>
            <w:sz w:val="24"/>
            <w:szCs w:val="24"/>
          </w:rPr>
          <w:t>epping@parliament.nsw.gov.au</w:t>
        </w:r>
      </w:hyperlink>
    </w:p>
    <w:p w14:paraId="77F6D9FA" w14:textId="48FE5E2B" w:rsidR="00C07DC3" w:rsidRPr="009213B0" w:rsidRDefault="00C07DC3" w:rsidP="00C07DC3">
      <w:pPr>
        <w:rPr>
          <w:rFonts w:cstheme="minorHAnsi"/>
          <w:sz w:val="24"/>
          <w:szCs w:val="24"/>
        </w:rPr>
      </w:pPr>
      <w:r w:rsidRPr="009213B0">
        <w:rPr>
          <w:rFonts w:cstheme="minorHAnsi"/>
          <w:sz w:val="24"/>
          <w:szCs w:val="24"/>
        </w:rPr>
        <w:t xml:space="preserve">Damien </w:t>
      </w:r>
      <w:proofErr w:type="spellStart"/>
      <w:r w:rsidRPr="009213B0">
        <w:rPr>
          <w:rFonts w:cstheme="minorHAnsi"/>
          <w:sz w:val="24"/>
          <w:szCs w:val="24"/>
        </w:rPr>
        <w:t>Tudehope</w:t>
      </w:r>
      <w:proofErr w:type="spellEnd"/>
      <w:r w:rsidRPr="009213B0">
        <w:rPr>
          <w:rFonts w:cstheme="minorHAnsi"/>
          <w:sz w:val="24"/>
          <w:szCs w:val="24"/>
        </w:rPr>
        <w:t xml:space="preserve"> - </w:t>
      </w:r>
      <w:hyperlink r:id="rId8" w:history="1">
        <w:r w:rsidRPr="009213B0">
          <w:rPr>
            <w:rStyle w:val="Hyperlink"/>
            <w:rFonts w:cstheme="minorHAnsi"/>
            <w:sz w:val="24"/>
            <w:szCs w:val="24"/>
          </w:rPr>
          <w:t>epping@parliament.nsw.gov.au</w:t>
        </w:r>
      </w:hyperlink>
    </w:p>
    <w:p w14:paraId="54153C36" w14:textId="2B805CF4" w:rsidR="00C07DC3" w:rsidRPr="009213B0" w:rsidRDefault="00C07DC3" w:rsidP="00C07DC3">
      <w:pPr>
        <w:rPr>
          <w:rFonts w:cstheme="minorHAnsi"/>
          <w:sz w:val="24"/>
          <w:szCs w:val="24"/>
        </w:rPr>
      </w:pPr>
      <w:r w:rsidRPr="009213B0">
        <w:rPr>
          <w:rFonts w:cstheme="minorHAnsi"/>
          <w:sz w:val="24"/>
          <w:szCs w:val="24"/>
        </w:rPr>
        <w:t xml:space="preserve">John Barilaro - </w:t>
      </w:r>
      <w:hyperlink r:id="rId9" w:history="1">
        <w:r w:rsidRPr="009213B0">
          <w:rPr>
            <w:rStyle w:val="Hyperlink"/>
            <w:rFonts w:cstheme="minorHAnsi"/>
            <w:sz w:val="24"/>
            <w:szCs w:val="24"/>
          </w:rPr>
          <w:t>monaro@parliament.nsw.gov.au</w:t>
        </w:r>
      </w:hyperlink>
    </w:p>
    <w:p w14:paraId="4DB3CF24" w14:textId="7EF215EF" w:rsidR="00C07DC3" w:rsidRPr="009213B0" w:rsidRDefault="00C07DC3" w:rsidP="00C07DC3">
      <w:pPr>
        <w:rPr>
          <w:rFonts w:cstheme="minorHAnsi"/>
          <w:sz w:val="24"/>
          <w:szCs w:val="24"/>
        </w:rPr>
      </w:pPr>
      <w:r w:rsidRPr="009213B0">
        <w:rPr>
          <w:rFonts w:cstheme="minorHAnsi"/>
          <w:sz w:val="24"/>
          <w:szCs w:val="24"/>
        </w:rPr>
        <w:t xml:space="preserve">Sarah Mitchell - </w:t>
      </w:r>
      <w:hyperlink r:id="rId10" w:history="1">
        <w:r w:rsidRPr="009213B0">
          <w:rPr>
            <w:rStyle w:val="Hyperlink"/>
            <w:rFonts w:cstheme="minorHAnsi"/>
            <w:sz w:val="24"/>
            <w:szCs w:val="24"/>
          </w:rPr>
          <w:t>office@mitchell.minister.nsw.gov.au</w:t>
        </w:r>
      </w:hyperlink>
    </w:p>
    <w:p w14:paraId="061E64A9" w14:textId="4D37D349" w:rsidR="00C07DC3" w:rsidRPr="009213B0" w:rsidRDefault="00C07DC3" w:rsidP="00C07DC3">
      <w:pPr>
        <w:rPr>
          <w:rFonts w:cstheme="minorHAnsi"/>
          <w:sz w:val="24"/>
          <w:szCs w:val="24"/>
        </w:rPr>
      </w:pPr>
      <w:r w:rsidRPr="009213B0">
        <w:rPr>
          <w:rFonts w:cstheme="minorHAnsi"/>
          <w:sz w:val="24"/>
          <w:szCs w:val="24"/>
        </w:rPr>
        <w:t xml:space="preserve">Adam Marshall -  </w:t>
      </w:r>
      <w:hyperlink r:id="rId11" w:history="1">
        <w:r w:rsidRPr="009213B0">
          <w:rPr>
            <w:rStyle w:val="Hyperlink"/>
            <w:rFonts w:cstheme="minorHAnsi"/>
            <w:sz w:val="24"/>
            <w:szCs w:val="24"/>
          </w:rPr>
          <w:t>northerntablelands@parliament.nsw.gov.au</w:t>
        </w:r>
      </w:hyperlink>
    </w:p>
    <w:p w14:paraId="57084CEF" w14:textId="78F799AE" w:rsidR="00C07DC3" w:rsidRPr="009213B0" w:rsidRDefault="00C07DC3" w:rsidP="00C07DC3">
      <w:pPr>
        <w:rPr>
          <w:rFonts w:cstheme="minorHAnsi"/>
          <w:sz w:val="24"/>
          <w:szCs w:val="24"/>
        </w:rPr>
      </w:pPr>
      <w:r w:rsidRPr="009213B0">
        <w:rPr>
          <w:rFonts w:cstheme="minorHAnsi"/>
          <w:sz w:val="24"/>
          <w:szCs w:val="24"/>
        </w:rPr>
        <w:t xml:space="preserve">Paul </w:t>
      </w:r>
      <w:proofErr w:type="spellStart"/>
      <w:r w:rsidRPr="009213B0">
        <w:rPr>
          <w:rFonts w:cstheme="minorHAnsi"/>
          <w:sz w:val="24"/>
          <w:szCs w:val="24"/>
        </w:rPr>
        <w:t>Toole</w:t>
      </w:r>
      <w:proofErr w:type="spellEnd"/>
      <w:r w:rsidRPr="009213B0">
        <w:rPr>
          <w:rFonts w:cstheme="minorHAnsi"/>
          <w:sz w:val="24"/>
          <w:szCs w:val="24"/>
        </w:rPr>
        <w:t xml:space="preserve"> -  </w:t>
      </w:r>
      <w:hyperlink r:id="rId12" w:history="1">
        <w:r w:rsidRPr="009213B0">
          <w:rPr>
            <w:rStyle w:val="Hyperlink"/>
            <w:rFonts w:cstheme="minorHAnsi"/>
            <w:sz w:val="24"/>
            <w:szCs w:val="24"/>
          </w:rPr>
          <w:t>paul.toole@parliament.nsw.gov.au</w:t>
        </w:r>
      </w:hyperlink>
    </w:p>
    <w:p w14:paraId="747C46BC" w14:textId="6367E87B" w:rsidR="00C07DC3" w:rsidRPr="009213B0" w:rsidRDefault="00C07DC3" w:rsidP="00C07DC3">
      <w:pPr>
        <w:rPr>
          <w:rFonts w:cstheme="minorHAnsi"/>
          <w:sz w:val="24"/>
          <w:szCs w:val="24"/>
        </w:rPr>
      </w:pPr>
      <w:r w:rsidRPr="009213B0">
        <w:rPr>
          <w:rFonts w:cstheme="minorHAnsi"/>
          <w:sz w:val="24"/>
          <w:szCs w:val="24"/>
        </w:rPr>
        <w:t xml:space="preserve">Anthony Roberts - </w:t>
      </w:r>
      <w:hyperlink r:id="rId13" w:history="1">
        <w:r w:rsidRPr="009213B0">
          <w:rPr>
            <w:rStyle w:val="Hyperlink"/>
            <w:rFonts w:cstheme="minorHAnsi"/>
            <w:sz w:val="24"/>
            <w:szCs w:val="24"/>
          </w:rPr>
          <w:t>lanecove@parliament.nsw.gov.au</w:t>
        </w:r>
      </w:hyperlink>
    </w:p>
    <w:p w14:paraId="5EB2994C" w14:textId="7CEE2C21" w:rsidR="00C07DC3" w:rsidRPr="009213B0" w:rsidRDefault="00C07DC3" w:rsidP="00C07DC3">
      <w:pPr>
        <w:rPr>
          <w:rFonts w:cstheme="minorHAnsi"/>
          <w:sz w:val="24"/>
          <w:szCs w:val="24"/>
        </w:rPr>
      </w:pPr>
      <w:r w:rsidRPr="009213B0">
        <w:rPr>
          <w:rFonts w:cstheme="minorHAnsi"/>
          <w:sz w:val="24"/>
          <w:szCs w:val="24"/>
        </w:rPr>
        <w:t xml:space="preserve">David Elliott -  </w:t>
      </w:r>
      <w:hyperlink r:id="rId14" w:history="1">
        <w:r w:rsidRPr="009213B0">
          <w:rPr>
            <w:rStyle w:val="Hyperlink"/>
            <w:rFonts w:cstheme="minorHAnsi"/>
            <w:sz w:val="24"/>
            <w:szCs w:val="24"/>
          </w:rPr>
          <w:t>baulkhamhills@parliament.nsw.gov.au</w:t>
        </w:r>
      </w:hyperlink>
    </w:p>
    <w:p w14:paraId="04AFF452" w14:textId="7C8EEF8D" w:rsidR="00C07DC3" w:rsidRPr="009213B0" w:rsidRDefault="00C07DC3" w:rsidP="00C07DC3">
      <w:pPr>
        <w:rPr>
          <w:rFonts w:cstheme="minorHAnsi"/>
          <w:sz w:val="24"/>
          <w:szCs w:val="24"/>
        </w:rPr>
      </w:pPr>
      <w:r w:rsidRPr="009213B0">
        <w:rPr>
          <w:rFonts w:cstheme="minorHAnsi"/>
          <w:sz w:val="24"/>
          <w:szCs w:val="24"/>
        </w:rPr>
        <w:t xml:space="preserve">Rob Stokes - </w:t>
      </w:r>
      <w:hyperlink r:id="rId15" w:history="1">
        <w:r w:rsidRPr="009213B0">
          <w:rPr>
            <w:rStyle w:val="Hyperlink"/>
            <w:rFonts w:cstheme="minorHAnsi"/>
            <w:sz w:val="24"/>
            <w:szCs w:val="24"/>
          </w:rPr>
          <w:t>pittwater@parliament.nsw.gov.au</w:t>
        </w:r>
      </w:hyperlink>
    </w:p>
    <w:p w14:paraId="6D3C9CFE" w14:textId="7B105B3F" w:rsidR="00C07DC3" w:rsidRPr="009213B0" w:rsidRDefault="00C07DC3" w:rsidP="00C07DC3">
      <w:pPr>
        <w:rPr>
          <w:rFonts w:cstheme="minorHAnsi"/>
          <w:sz w:val="24"/>
          <w:szCs w:val="24"/>
        </w:rPr>
      </w:pPr>
      <w:r w:rsidRPr="009213B0">
        <w:rPr>
          <w:rFonts w:cstheme="minorHAnsi"/>
          <w:sz w:val="24"/>
          <w:szCs w:val="24"/>
        </w:rPr>
        <w:t xml:space="preserve">Alistair </w:t>
      </w:r>
      <w:proofErr w:type="spellStart"/>
      <w:r w:rsidRPr="009213B0">
        <w:rPr>
          <w:rFonts w:cstheme="minorHAnsi"/>
          <w:sz w:val="24"/>
          <w:szCs w:val="24"/>
        </w:rPr>
        <w:t>Henskens</w:t>
      </w:r>
      <w:proofErr w:type="spellEnd"/>
      <w:r w:rsidRPr="009213B0">
        <w:rPr>
          <w:rFonts w:cstheme="minorHAnsi"/>
          <w:sz w:val="24"/>
          <w:szCs w:val="24"/>
        </w:rPr>
        <w:t xml:space="preserve"> - </w:t>
      </w:r>
      <w:hyperlink r:id="rId16" w:history="1">
        <w:r w:rsidRPr="009213B0">
          <w:rPr>
            <w:rStyle w:val="Hyperlink"/>
            <w:rFonts w:cstheme="minorHAnsi"/>
            <w:sz w:val="24"/>
            <w:szCs w:val="24"/>
          </w:rPr>
          <w:t>kuringgai@parliament.nsw.gov.au</w:t>
        </w:r>
      </w:hyperlink>
    </w:p>
    <w:p w14:paraId="3D8974ED" w14:textId="3FD9ACC5" w:rsidR="001C6399" w:rsidRPr="009213B0" w:rsidRDefault="001C6399" w:rsidP="00C07DC3">
      <w:pPr>
        <w:rPr>
          <w:rFonts w:cstheme="minorHAnsi"/>
          <w:sz w:val="24"/>
          <w:szCs w:val="24"/>
        </w:rPr>
      </w:pPr>
      <w:r w:rsidRPr="009213B0">
        <w:rPr>
          <w:rFonts w:cstheme="minorHAnsi"/>
          <w:sz w:val="24"/>
          <w:szCs w:val="24"/>
        </w:rPr>
        <w:t xml:space="preserve">Information about addressing letters to these people is </w:t>
      </w:r>
      <w:hyperlink r:id="rId17" w:history="1">
        <w:r w:rsidRPr="009213B0">
          <w:rPr>
            <w:rStyle w:val="Hyperlink"/>
            <w:rFonts w:cstheme="minorHAnsi"/>
            <w:sz w:val="24"/>
            <w:szCs w:val="24"/>
          </w:rPr>
          <w:t>here</w:t>
        </w:r>
      </w:hyperlink>
      <w:r w:rsidR="00B45D2D" w:rsidRPr="009213B0">
        <w:rPr>
          <w:rFonts w:cstheme="minorHAnsi"/>
          <w:sz w:val="24"/>
          <w:szCs w:val="24"/>
        </w:rPr>
        <w:t>.</w:t>
      </w:r>
      <w:r w:rsidR="00804F88" w:rsidRPr="009213B0">
        <w:rPr>
          <w:rFonts w:cstheme="minorHAnsi"/>
          <w:sz w:val="24"/>
          <w:szCs w:val="24"/>
        </w:rPr>
        <w:t xml:space="preserve"> Please send to as many ministers as you can. </w:t>
      </w:r>
    </w:p>
    <w:p w14:paraId="35A18D5F" w14:textId="30E5EA8B" w:rsidR="00B45D2D" w:rsidRPr="009213B0" w:rsidRDefault="00D55939" w:rsidP="00C07DC3">
      <w:pPr>
        <w:rPr>
          <w:rFonts w:cstheme="minorHAnsi"/>
          <w:sz w:val="24"/>
          <w:szCs w:val="24"/>
        </w:rPr>
      </w:pPr>
      <w:r w:rsidRPr="009213B0">
        <w:rPr>
          <w:rFonts w:cstheme="minorHAnsi"/>
          <w:sz w:val="24"/>
          <w:szCs w:val="24"/>
        </w:rPr>
        <w:t xml:space="preserve">You will find detailed information about the kangaroo courts on my website – </w:t>
      </w:r>
      <w:hyperlink r:id="rId18" w:history="1">
        <w:r w:rsidRPr="009213B0">
          <w:rPr>
            <w:rStyle w:val="Hyperlink"/>
            <w:rFonts w:cstheme="minorHAnsi"/>
            <w:sz w:val="24"/>
            <w:szCs w:val="24"/>
          </w:rPr>
          <w:t>here.</w:t>
        </w:r>
      </w:hyperlink>
      <w:r w:rsidRPr="009213B0">
        <w:rPr>
          <w:rFonts w:cstheme="minorHAnsi"/>
          <w:sz w:val="24"/>
          <w:szCs w:val="24"/>
        </w:rPr>
        <w:t xml:space="preserve"> </w:t>
      </w:r>
    </w:p>
    <w:p w14:paraId="24D97BE0" w14:textId="77777777" w:rsidR="00325822" w:rsidRDefault="00325822">
      <w:pPr>
        <w:rPr>
          <w:rFonts w:cstheme="minorHAnsi"/>
          <w:b/>
          <w:bCs/>
          <w:sz w:val="24"/>
          <w:szCs w:val="24"/>
          <w:lang w:val="en-US"/>
        </w:rPr>
      </w:pPr>
    </w:p>
    <w:p w14:paraId="59472F2F" w14:textId="0568E9AE" w:rsidR="00804F88" w:rsidRPr="009213B0" w:rsidRDefault="00D55939">
      <w:pPr>
        <w:rPr>
          <w:rFonts w:cstheme="minorHAnsi"/>
          <w:b/>
          <w:bCs/>
          <w:sz w:val="24"/>
          <w:szCs w:val="24"/>
          <w:lang w:val="en-US"/>
        </w:rPr>
      </w:pPr>
      <w:r w:rsidRPr="009213B0">
        <w:rPr>
          <w:rFonts w:cstheme="minorHAnsi"/>
          <w:b/>
          <w:bCs/>
          <w:sz w:val="24"/>
          <w:szCs w:val="24"/>
          <w:lang w:val="en-US"/>
        </w:rPr>
        <w:t xml:space="preserve">But here are some </w:t>
      </w:r>
      <w:r w:rsidR="00EF039C" w:rsidRPr="009213B0">
        <w:rPr>
          <w:rFonts w:cstheme="minorHAnsi"/>
          <w:b/>
          <w:bCs/>
          <w:sz w:val="24"/>
          <w:szCs w:val="24"/>
          <w:lang w:val="en-US"/>
        </w:rPr>
        <w:t>key points you may like to include in your letter.</w:t>
      </w:r>
    </w:p>
    <w:p w14:paraId="5C860979" w14:textId="6EA39672" w:rsidR="00C07DC3" w:rsidRPr="009213B0" w:rsidRDefault="00804F88">
      <w:pPr>
        <w:rPr>
          <w:rFonts w:cstheme="minorHAnsi"/>
          <w:i/>
          <w:iCs/>
          <w:sz w:val="24"/>
          <w:szCs w:val="24"/>
          <w:lang w:val="en-US"/>
        </w:rPr>
      </w:pPr>
      <w:r w:rsidRPr="009213B0">
        <w:rPr>
          <w:rFonts w:cstheme="minorHAnsi"/>
          <w:i/>
          <w:iCs/>
          <w:sz w:val="24"/>
          <w:szCs w:val="24"/>
          <w:lang w:val="en-US"/>
        </w:rPr>
        <w:t xml:space="preserve">(Note it is better if you can put this in your own words – so they </w:t>
      </w:r>
      <w:proofErr w:type="gramStart"/>
      <w:r w:rsidRPr="009213B0">
        <w:rPr>
          <w:rFonts w:cstheme="minorHAnsi"/>
          <w:i/>
          <w:iCs/>
          <w:sz w:val="24"/>
          <w:szCs w:val="24"/>
          <w:lang w:val="en-US"/>
        </w:rPr>
        <w:t>don’t</w:t>
      </w:r>
      <w:proofErr w:type="gramEnd"/>
      <w:r w:rsidRPr="009213B0">
        <w:rPr>
          <w:rFonts w:cstheme="minorHAnsi"/>
          <w:i/>
          <w:iCs/>
          <w:sz w:val="24"/>
          <w:szCs w:val="24"/>
          <w:lang w:val="en-US"/>
        </w:rPr>
        <w:t xml:space="preserve"> all sound the same.)</w:t>
      </w:r>
      <w:r w:rsidR="00EF039C" w:rsidRPr="009213B0">
        <w:rPr>
          <w:rFonts w:cstheme="minorHAnsi"/>
          <w:i/>
          <w:iCs/>
          <w:sz w:val="24"/>
          <w:szCs w:val="24"/>
          <w:lang w:val="en-US"/>
        </w:rPr>
        <w:t xml:space="preserve"> </w:t>
      </w:r>
    </w:p>
    <w:p w14:paraId="77C30A8D" w14:textId="30080FE9" w:rsidR="00804F88" w:rsidRPr="009213B0" w:rsidRDefault="00804F88" w:rsidP="00804F88">
      <w:pPr>
        <w:pStyle w:val="NormalWeb"/>
        <w:spacing w:before="0" w:beforeAutospacing="0" w:after="150" w:afterAutospacing="0"/>
        <w:rPr>
          <w:rFonts w:asciiTheme="minorHAnsi" w:hAnsiTheme="minorHAnsi" w:cstheme="minorHAnsi"/>
        </w:rPr>
      </w:pPr>
      <w:r w:rsidRPr="009213B0">
        <w:rPr>
          <w:rFonts w:asciiTheme="minorHAnsi" w:hAnsiTheme="minorHAnsi" w:cstheme="minorHAnsi"/>
        </w:rPr>
        <w:t>The Honourable (full formal name) OR Mr, Ms, Dr (full formal name)</w:t>
      </w:r>
      <w:r w:rsidRPr="009213B0">
        <w:rPr>
          <w:rFonts w:asciiTheme="minorHAnsi" w:hAnsiTheme="minorHAnsi" w:cstheme="minorHAnsi"/>
        </w:rPr>
        <w:br/>
        <w:t>Level 33 Governor Macquarie Tower</w:t>
      </w:r>
      <w:r w:rsidRPr="009213B0">
        <w:rPr>
          <w:rFonts w:asciiTheme="minorHAnsi" w:hAnsiTheme="minorHAnsi" w:cstheme="minorHAnsi"/>
        </w:rPr>
        <w:br/>
        <w:t>1</w:t>
      </w:r>
      <w:r w:rsidR="009213B0">
        <w:rPr>
          <w:rFonts w:asciiTheme="minorHAnsi" w:hAnsiTheme="minorHAnsi" w:cstheme="minorHAnsi"/>
        </w:rPr>
        <w:t xml:space="preserve"> </w:t>
      </w:r>
      <w:r w:rsidRPr="009213B0">
        <w:rPr>
          <w:rFonts w:asciiTheme="minorHAnsi" w:hAnsiTheme="minorHAnsi" w:cstheme="minorHAnsi"/>
        </w:rPr>
        <w:t>Farre</w:t>
      </w:r>
      <w:r w:rsidR="009213B0">
        <w:rPr>
          <w:rFonts w:asciiTheme="minorHAnsi" w:hAnsiTheme="minorHAnsi" w:cstheme="minorHAnsi"/>
        </w:rPr>
        <w:t>r</w:t>
      </w:r>
      <w:r w:rsidRPr="009213B0">
        <w:rPr>
          <w:rFonts w:asciiTheme="minorHAnsi" w:hAnsiTheme="minorHAnsi" w:cstheme="minorHAnsi"/>
        </w:rPr>
        <w:t xml:space="preserve"> Place</w:t>
      </w:r>
      <w:r w:rsidRPr="009213B0">
        <w:rPr>
          <w:rFonts w:asciiTheme="minorHAnsi" w:hAnsiTheme="minorHAnsi" w:cstheme="minorHAnsi"/>
        </w:rPr>
        <w:br/>
        <w:t>SYDNEY NSW 2000</w:t>
      </w:r>
    </w:p>
    <w:p w14:paraId="1078B138" w14:textId="77777777" w:rsidR="00804F88" w:rsidRPr="009213B0" w:rsidRDefault="00804F88" w:rsidP="00804F88">
      <w:pPr>
        <w:pStyle w:val="NormalWeb"/>
        <w:spacing w:before="0" w:beforeAutospacing="0" w:after="150" w:afterAutospacing="0"/>
        <w:rPr>
          <w:rFonts w:asciiTheme="minorHAnsi" w:hAnsiTheme="minorHAnsi" w:cstheme="minorHAnsi"/>
        </w:rPr>
      </w:pPr>
      <w:r w:rsidRPr="009213B0">
        <w:rPr>
          <w:rFonts w:asciiTheme="minorHAnsi" w:hAnsiTheme="minorHAnsi" w:cstheme="minorHAnsi"/>
        </w:rPr>
        <w:t>Dear Mr, Ms, Dr (last name only)</w:t>
      </w:r>
    </w:p>
    <w:p w14:paraId="612762F8" w14:textId="4ACCECD8" w:rsidR="00C07DC3" w:rsidRPr="009213B0" w:rsidRDefault="00C07DC3">
      <w:pPr>
        <w:rPr>
          <w:rFonts w:cstheme="minorHAnsi"/>
          <w:sz w:val="24"/>
          <w:szCs w:val="24"/>
          <w:lang w:val="en-US"/>
        </w:rPr>
      </w:pPr>
      <w:r w:rsidRPr="009213B0">
        <w:rPr>
          <w:rFonts w:cstheme="minorHAnsi"/>
          <w:sz w:val="24"/>
          <w:szCs w:val="24"/>
          <w:lang w:val="en-US"/>
        </w:rPr>
        <w:t>I am writing to endorse Recommendation 36 from the Legislative Council’s Tertiary inquiry</w:t>
      </w:r>
      <w:r w:rsidR="001C6399" w:rsidRPr="009213B0">
        <w:rPr>
          <w:rFonts w:cstheme="minorHAnsi"/>
          <w:sz w:val="24"/>
          <w:szCs w:val="24"/>
          <w:lang w:val="en-US"/>
        </w:rPr>
        <w:t xml:space="preserve"> requiring universities to </w:t>
      </w:r>
      <w:proofErr w:type="gramStart"/>
      <w:r w:rsidR="001C6399" w:rsidRPr="009213B0">
        <w:rPr>
          <w:rFonts w:cstheme="minorHAnsi"/>
          <w:sz w:val="24"/>
          <w:szCs w:val="24"/>
          <w:lang w:val="en-US"/>
        </w:rPr>
        <w:t>close down</w:t>
      </w:r>
      <w:proofErr w:type="gramEnd"/>
      <w:r w:rsidR="001C6399" w:rsidRPr="009213B0">
        <w:rPr>
          <w:rFonts w:cstheme="minorHAnsi"/>
          <w:sz w:val="24"/>
          <w:szCs w:val="24"/>
          <w:lang w:val="en-US"/>
        </w:rPr>
        <w:t xml:space="preserve"> their “kangaroo courts” for adjudicating sexual assaul</w:t>
      </w:r>
      <w:r w:rsidR="009213B0">
        <w:rPr>
          <w:rFonts w:cstheme="minorHAnsi"/>
          <w:sz w:val="24"/>
          <w:szCs w:val="24"/>
          <w:lang w:val="en-US"/>
        </w:rPr>
        <w:t>t</w:t>
      </w:r>
      <w:r w:rsidR="001C6399" w:rsidRPr="009213B0">
        <w:rPr>
          <w:rFonts w:cstheme="minorHAnsi"/>
          <w:sz w:val="24"/>
          <w:szCs w:val="24"/>
          <w:lang w:val="en-US"/>
        </w:rPr>
        <w:t>. I</w:t>
      </w:r>
      <w:r w:rsidRPr="009213B0">
        <w:rPr>
          <w:rFonts w:cstheme="minorHAnsi"/>
          <w:sz w:val="24"/>
          <w:szCs w:val="24"/>
          <w:lang w:val="en-US"/>
        </w:rPr>
        <w:t xml:space="preserve"> urge the Cabinet to take </w:t>
      </w:r>
      <w:r w:rsidR="001C6399" w:rsidRPr="009213B0">
        <w:rPr>
          <w:rFonts w:cstheme="minorHAnsi"/>
          <w:sz w:val="24"/>
          <w:szCs w:val="24"/>
          <w:lang w:val="en-US"/>
        </w:rPr>
        <w:t xml:space="preserve">prompt </w:t>
      </w:r>
      <w:r w:rsidRPr="009213B0">
        <w:rPr>
          <w:rFonts w:cstheme="minorHAnsi"/>
          <w:sz w:val="24"/>
          <w:szCs w:val="24"/>
          <w:lang w:val="en-US"/>
        </w:rPr>
        <w:t xml:space="preserve">action to legislate on this important issue. </w:t>
      </w:r>
    </w:p>
    <w:p w14:paraId="3F2F4B26" w14:textId="6EC7E353" w:rsidR="0082013F" w:rsidRPr="009213B0" w:rsidRDefault="00C07DC3" w:rsidP="0082013F">
      <w:pPr>
        <w:rPr>
          <w:rFonts w:eastAsia="Times New Roman" w:cstheme="minorHAnsi"/>
          <w:sz w:val="24"/>
          <w:szCs w:val="24"/>
          <w:lang w:eastAsia="en-AU"/>
        </w:rPr>
      </w:pPr>
      <w:r w:rsidRPr="009213B0">
        <w:rPr>
          <w:rFonts w:cstheme="minorHAnsi"/>
          <w:sz w:val="24"/>
          <w:szCs w:val="24"/>
          <w:lang w:val="en-US"/>
        </w:rPr>
        <w:t xml:space="preserve">There is widespread disquiet in the community that our universities have </w:t>
      </w:r>
      <w:r w:rsidR="0082013F" w:rsidRPr="009213B0">
        <w:rPr>
          <w:rFonts w:eastAsia="Times New Roman" w:cstheme="minorHAnsi"/>
          <w:sz w:val="24"/>
          <w:szCs w:val="24"/>
          <w:lang w:eastAsia="en-AU"/>
        </w:rPr>
        <w:t>taken it on themselves to usurp the criminal law system, introducing new regulations for adjudicating sexual assault using a</w:t>
      </w:r>
      <w:r w:rsidR="001C6399" w:rsidRPr="009213B0">
        <w:rPr>
          <w:rFonts w:eastAsia="Times New Roman" w:cstheme="minorHAnsi"/>
          <w:sz w:val="24"/>
          <w:szCs w:val="24"/>
          <w:lang w:eastAsia="en-AU"/>
        </w:rPr>
        <w:t xml:space="preserve"> lower</w:t>
      </w:r>
      <w:r w:rsidR="0082013F" w:rsidRPr="009213B0">
        <w:rPr>
          <w:rFonts w:eastAsia="Times New Roman" w:cstheme="minorHAnsi"/>
          <w:sz w:val="24"/>
          <w:szCs w:val="24"/>
          <w:lang w:eastAsia="en-AU"/>
        </w:rPr>
        <w:t xml:space="preserve"> “balance of probabilities” standard of proof, and making no provision for protecting the legal rights of the accused.</w:t>
      </w:r>
    </w:p>
    <w:p w14:paraId="331CE696" w14:textId="74EC748E" w:rsidR="007F028D" w:rsidRPr="009213B0" w:rsidRDefault="007F028D" w:rsidP="0082013F">
      <w:pPr>
        <w:rPr>
          <w:rFonts w:eastAsia="Times New Roman" w:cstheme="minorHAnsi"/>
          <w:sz w:val="24"/>
          <w:szCs w:val="24"/>
          <w:lang w:eastAsia="en-AU"/>
        </w:rPr>
      </w:pPr>
      <w:r w:rsidRPr="009213B0">
        <w:rPr>
          <w:rFonts w:eastAsia="Times New Roman" w:cstheme="minorHAnsi"/>
          <w:sz w:val="24"/>
          <w:szCs w:val="24"/>
          <w:lang w:eastAsia="en-AU"/>
        </w:rPr>
        <w:t xml:space="preserve">This has resulted in what amount to “kangaroo courts,” where committees of unqualified people are making decisions, with no proper scrutiny or transparency, which can lead to </w:t>
      </w:r>
      <w:r w:rsidRPr="009213B0">
        <w:rPr>
          <w:rFonts w:eastAsia="Times New Roman" w:cstheme="minorHAnsi"/>
          <w:sz w:val="24"/>
          <w:szCs w:val="24"/>
          <w:lang w:eastAsia="en-AU"/>
        </w:rPr>
        <w:lastRenderedPageBreak/>
        <w:t xml:space="preserve">students being suspended or expelled from universities. Taking a student’s degree is not a prescribed penalty for sexual assault.   </w:t>
      </w:r>
    </w:p>
    <w:p w14:paraId="517E2E25" w14:textId="023BEBA6" w:rsidR="006F3238" w:rsidRPr="009213B0" w:rsidRDefault="00EF039C" w:rsidP="00EF039C">
      <w:pPr>
        <w:spacing w:before="100" w:beforeAutospacing="1" w:after="100" w:afterAutospacing="1" w:line="240" w:lineRule="auto"/>
        <w:rPr>
          <w:rFonts w:cstheme="minorHAnsi"/>
          <w:sz w:val="24"/>
          <w:szCs w:val="24"/>
          <w:lang w:val="en-US"/>
        </w:rPr>
      </w:pPr>
      <w:r w:rsidRPr="009213B0">
        <w:rPr>
          <w:rFonts w:eastAsia="Times New Roman" w:cstheme="minorHAnsi"/>
          <w:sz w:val="24"/>
          <w:szCs w:val="24"/>
          <w:lang w:eastAsia="en-AU"/>
        </w:rPr>
        <w:t xml:space="preserve">I am particularly concerned that the universities have taken this action </w:t>
      </w:r>
      <w:r w:rsidR="0082013F" w:rsidRPr="009213B0">
        <w:rPr>
          <w:rFonts w:eastAsia="Times New Roman" w:cstheme="minorHAnsi"/>
          <w:sz w:val="24"/>
          <w:szCs w:val="24"/>
          <w:lang w:eastAsia="en-AU"/>
        </w:rPr>
        <w:t>follow</w:t>
      </w:r>
      <w:r w:rsidRPr="009213B0">
        <w:rPr>
          <w:rFonts w:eastAsia="Times New Roman" w:cstheme="minorHAnsi"/>
          <w:sz w:val="24"/>
          <w:szCs w:val="24"/>
          <w:lang w:eastAsia="en-AU"/>
        </w:rPr>
        <w:t>ing</w:t>
      </w:r>
      <w:r w:rsidR="0082013F" w:rsidRPr="009213B0">
        <w:rPr>
          <w:rFonts w:eastAsia="Times New Roman" w:cstheme="minorHAnsi"/>
          <w:sz w:val="24"/>
          <w:szCs w:val="24"/>
          <w:lang w:eastAsia="en-AU"/>
        </w:rPr>
        <w:t xml:space="preserve"> an orchestrated campaign by feminist activists </w:t>
      </w:r>
      <w:r w:rsidR="001C6399" w:rsidRPr="009213B0">
        <w:rPr>
          <w:rFonts w:eastAsia="Times New Roman" w:cstheme="minorHAnsi"/>
          <w:sz w:val="24"/>
          <w:szCs w:val="24"/>
          <w:lang w:eastAsia="en-AU"/>
        </w:rPr>
        <w:t xml:space="preserve">falsely </w:t>
      </w:r>
      <w:r w:rsidRPr="009213B0">
        <w:rPr>
          <w:rFonts w:eastAsia="Times New Roman" w:cstheme="minorHAnsi"/>
          <w:sz w:val="24"/>
          <w:szCs w:val="24"/>
          <w:lang w:eastAsia="en-AU"/>
        </w:rPr>
        <w:t>cl</w:t>
      </w:r>
      <w:r w:rsidR="001C6399" w:rsidRPr="009213B0">
        <w:rPr>
          <w:rFonts w:eastAsia="Times New Roman" w:cstheme="minorHAnsi"/>
          <w:sz w:val="24"/>
          <w:szCs w:val="24"/>
          <w:lang w:eastAsia="en-AU"/>
        </w:rPr>
        <w:t>a</w:t>
      </w:r>
      <w:r w:rsidRPr="009213B0">
        <w:rPr>
          <w:rFonts w:eastAsia="Times New Roman" w:cstheme="minorHAnsi"/>
          <w:sz w:val="24"/>
          <w:szCs w:val="24"/>
          <w:lang w:eastAsia="en-AU"/>
        </w:rPr>
        <w:t xml:space="preserve">iming there was a </w:t>
      </w:r>
      <w:r w:rsidR="001C6399" w:rsidRPr="009213B0">
        <w:rPr>
          <w:rFonts w:eastAsia="Times New Roman" w:cstheme="minorHAnsi"/>
          <w:sz w:val="24"/>
          <w:szCs w:val="24"/>
          <w:lang w:eastAsia="en-AU"/>
        </w:rPr>
        <w:t>“</w:t>
      </w:r>
      <w:r w:rsidRPr="009213B0">
        <w:rPr>
          <w:rFonts w:eastAsia="Times New Roman" w:cstheme="minorHAnsi"/>
          <w:sz w:val="24"/>
          <w:szCs w:val="24"/>
          <w:lang w:eastAsia="en-AU"/>
        </w:rPr>
        <w:t>rape crisis</w:t>
      </w:r>
      <w:r w:rsidR="001C6399" w:rsidRPr="009213B0">
        <w:rPr>
          <w:rFonts w:eastAsia="Times New Roman" w:cstheme="minorHAnsi"/>
          <w:sz w:val="24"/>
          <w:szCs w:val="24"/>
          <w:lang w:eastAsia="en-AU"/>
        </w:rPr>
        <w:t>”</w:t>
      </w:r>
      <w:r w:rsidRPr="009213B0">
        <w:rPr>
          <w:rFonts w:eastAsia="Times New Roman" w:cstheme="minorHAnsi"/>
          <w:sz w:val="24"/>
          <w:szCs w:val="24"/>
          <w:lang w:eastAsia="en-AU"/>
        </w:rPr>
        <w:t xml:space="preserve"> on our campuses – despite the Au</w:t>
      </w:r>
      <w:r w:rsidR="0082013F" w:rsidRPr="009213B0">
        <w:rPr>
          <w:rFonts w:eastAsia="Times New Roman" w:cstheme="minorHAnsi"/>
          <w:sz w:val="24"/>
          <w:szCs w:val="24"/>
          <w:lang w:eastAsia="en-AU"/>
        </w:rPr>
        <w:t xml:space="preserve">stralian Human Rights Commission </w:t>
      </w:r>
      <w:r w:rsidR="001C6399" w:rsidRPr="009213B0">
        <w:rPr>
          <w:rFonts w:eastAsia="Times New Roman" w:cstheme="minorHAnsi"/>
          <w:sz w:val="24"/>
          <w:szCs w:val="24"/>
          <w:lang w:eastAsia="en-AU"/>
        </w:rPr>
        <w:t xml:space="preserve">survey </w:t>
      </w:r>
      <w:r w:rsidRPr="009213B0">
        <w:rPr>
          <w:rFonts w:eastAsia="Times New Roman" w:cstheme="minorHAnsi"/>
          <w:sz w:val="24"/>
          <w:szCs w:val="24"/>
          <w:lang w:eastAsia="en-AU"/>
        </w:rPr>
        <w:t xml:space="preserve">which showed no such thing. </w:t>
      </w:r>
      <w:r w:rsidR="001C6399" w:rsidRPr="009213B0">
        <w:rPr>
          <w:rFonts w:eastAsia="Times New Roman" w:cstheme="minorHAnsi"/>
          <w:sz w:val="24"/>
          <w:szCs w:val="24"/>
          <w:lang w:eastAsia="en-AU"/>
        </w:rPr>
        <w:t xml:space="preserve">The survey thankfully found </w:t>
      </w:r>
      <w:r w:rsidRPr="009213B0">
        <w:rPr>
          <w:rFonts w:eastAsia="Times New Roman" w:cstheme="minorHAnsi"/>
          <w:sz w:val="24"/>
          <w:szCs w:val="24"/>
          <w:lang w:eastAsia="en-AU"/>
        </w:rPr>
        <w:t xml:space="preserve">very small </w:t>
      </w:r>
      <w:r w:rsidR="0082013F" w:rsidRPr="009213B0">
        <w:rPr>
          <w:rFonts w:eastAsia="Times New Roman" w:cstheme="minorHAnsi"/>
          <w:sz w:val="24"/>
          <w:szCs w:val="24"/>
          <w:lang w:eastAsia="en-AU"/>
        </w:rPr>
        <w:t>numbers experiencing sexual assault (an average of 0.8 per cent across each of the two years studied</w:t>
      </w:r>
      <w:r w:rsidR="001C6399" w:rsidRPr="009213B0">
        <w:rPr>
          <w:rFonts w:eastAsia="Times New Roman" w:cstheme="minorHAnsi"/>
          <w:sz w:val="24"/>
          <w:szCs w:val="24"/>
          <w:lang w:eastAsia="en-AU"/>
        </w:rPr>
        <w:t>)</w:t>
      </w:r>
      <w:r w:rsidRPr="009213B0">
        <w:rPr>
          <w:rFonts w:eastAsia="Times New Roman" w:cstheme="minorHAnsi"/>
          <w:sz w:val="24"/>
          <w:szCs w:val="24"/>
          <w:lang w:eastAsia="en-AU"/>
        </w:rPr>
        <w:t xml:space="preserve">. </w:t>
      </w:r>
      <w:r w:rsidR="006F3238" w:rsidRPr="009213B0">
        <w:rPr>
          <w:rFonts w:cstheme="minorHAnsi"/>
          <w:sz w:val="24"/>
          <w:szCs w:val="24"/>
          <w:lang w:val="en-US"/>
        </w:rPr>
        <w:t xml:space="preserve"> </w:t>
      </w:r>
    </w:p>
    <w:p w14:paraId="4B8B59D4" w14:textId="68265392" w:rsidR="00EF039C" w:rsidRPr="009213B0" w:rsidRDefault="00EF039C" w:rsidP="00EF039C">
      <w:pPr>
        <w:rPr>
          <w:rFonts w:cstheme="minorHAnsi"/>
          <w:sz w:val="24"/>
          <w:szCs w:val="24"/>
          <w:lang w:val="en-US"/>
        </w:rPr>
      </w:pPr>
      <w:r w:rsidRPr="009213B0">
        <w:rPr>
          <w:rFonts w:cstheme="minorHAnsi"/>
          <w:sz w:val="24"/>
          <w:szCs w:val="24"/>
          <w:lang w:val="en-US"/>
        </w:rPr>
        <w:t>The</w:t>
      </w:r>
      <w:r w:rsidR="001C6399" w:rsidRPr="009213B0">
        <w:rPr>
          <w:rFonts w:cstheme="minorHAnsi"/>
          <w:sz w:val="24"/>
          <w:szCs w:val="24"/>
          <w:lang w:val="en-US"/>
        </w:rPr>
        <w:t>se</w:t>
      </w:r>
      <w:r w:rsidRPr="009213B0">
        <w:rPr>
          <w:rFonts w:cstheme="minorHAnsi"/>
          <w:sz w:val="24"/>
          <w:szCs w:val="24"/>
          <w:lang w:val="en-US"/>
        </w:rPr>
        <w:t xml:space="preserve"> kangaroo courts expose the universities to financial risk through exposure to potential lawsuits </w:t>
      </w:r>
      <w:proofErr w:type="gramStart"/>
      <w:r w:rsidRPr="009213B0">
        <w:rPr>
          <w:rFonts w:cstheme="minorHAnsi"/>
          <w:sz w:val="24"/>
          <w:szCs w:val="24"/>
          <w:lang w:val="en-US"/>
        </w:rPr>
        <w:t>as a result of</w:t>
      </w:r>
      <w:proofErr w:type="gramEnd"/>
      <w:r w:rsidRPr="009213B0">
        <w:rPr>
          <w:rFonts w:cstheme="minorHAnsi"/>
          <w:sz w:val="24"/>
          <w:szCs w:val="24"/>
          <w:lang w:val="en-US"/>
        </w:rPr>
        <w:t xml:space="preserve"> the failure to protect fundamental legal rights of the accused. In the USA there have been over 650 lawsuits against universities arising from lack of due process in sexual misconduct cases</w:t>
      </w:r>
      <w:r w:rsidR="001C6399" w:rsidRPr="009213B0">
        <w:rPr>
          <w:rFonts w:cstheme="minorHAnsi"/>
          <w:sz w:val="24"/>
          <w:szCs w:val="24"/>
          <w:lang w:val="en-US"/>
        </w:rPr>
        <w:t xml:space="preserve">, </w:t>
      </w:r>
      <w:r w:rsidRPr="009213B0">
        <w:rPr>
          <w:rFonts w:cstheme="minorHAnsi"/>
          <w:sz w:val="24"/>
          <w:szCs w:val="24"/>
          <w:lang w:val="en-US"/>
        </w:rPr>
        <w:t>with most of the lawsuits resulting in adverse findings against the universities</w:t>
      </w:r>
      <w:r w:rsidR="001C6399" w:rsidRPr="009213B0">
        <w:rPr>
          <w:rFonts w:cstheme="minorHAnsi"/>
          <w:sz w:val="24"/>
          <w:szCs w:val="24"/>
          <w:lang w:val="en-US"/>
        </w:rPr>
        <w:t>.</w:t>
      </w:r>
    </w:p>
    <w:p w14:paraId="2161040C" w14:textId="3B3BEE5E" w:rsidR="00D44D81" w:rsidRDefault="00D44D81" w:rsidP="00EF039C">
      <w:pPr>
        <w:rPr>
          <w:rFonts w:cstheme="minorHAnsi"/>
          <w:sz w:val="24"/>
          <w:szCs w:val="24"/>
          <w:lang w:val="en-US"/>
        </w:rPr>
      </w:pPr>
      <w:r w:rsidRPr="009213B0">
        <w:rPr>
          <w:rFonts w:cstheme="minorHAnsi"/>
          <w:sz w:val="24"/>
          <w:szCs w:val="24"/>
          <w:lang w:val="en-US"/>
        </w:rPr>
        <w:t xml:space="preserve">Given the current financial crisis facing our universities, now is the time for these institutions to focus on their core business of providing higher education, </w:t>
      </w:r>
      <w:r w:rsidR="00CC017A" w:rsidRPr="009213B0">
        <w:rPr>
          <w:rFonts w:cstheme="minorHAnsi"/>
          <w:sz w:val="24"/>
          <w:szCs w:val="24"/>
          <w:lang w:val="en-US"/>
        </w:rPr>
        <w:t xml:space="preserve">rather than involving themselves in </w:t>
      </w:r>
      <w:proofErr w:type="gramStart"/>
      <w:r w:rsidR="00CC017A" w:rsidRPr="009213B0">
        <w:rPr>
          <w:rFonts w:cstheme="minorHAnsi"/>
          <w:sz w:val="24"/>
          <w:szCs w:val="24"/>
          <w:lang w:val="en-US"/>
        </w:rPr>
        <w:t>ideologically-driven</w:t>
      </w:r>
      <w:proofErr w:type="gramEnd"/>
      <w:r w:rsidR="00CC017A" w:rsidRPr="009213B0">
        <w:rPr>
          <w:rFonts w:cstheme="minorHAnsi"/>
          <w:sz w:val="24"/>
          <w:szCs w:val="24"/>
          <w:lang w:val="en-US"/>
        </w:rPr>
        <w:t xml:space="preserve"> efforts </w:t>
      </w:r>
      <w:r w:rsidR="007E2DB3" w:rsidRPr="009213B0">
        <w:rPr>
          <w:rFonts w:cstheme="minorHAnsi"/>
          <w:sz w:val="24"/>
          <w:szCs w:val="24"/>
          <w:lang w:val="en-US"/>
        </w:rPr>
        <w:t xml:space="preserve">to increase rape convictions. </w:t>
      </w:r>
      <w:r w:rsidR="00CC017A" w:rsidRPr="009213B0">
        <w:rPr>
          <w:rFonts w:cstheme="minorHAnsi"/>
          <w:sz w:val="24"/>
          <w:szCs w:val="24"/>
          <w:lang w:val="en-US"/>
        </w:rPr>
        <w:t xml:space="preserve"> </w:t>
      </w:r>
    </w:p>
    <w:p w14:paraId="05346385" w14:textId="52890D16" w:rsidR="00325822" w:rsidRPr="009213B0" w:rsidRDefault="00325822" w:rsidP="00EF039C">
      <w:pPr>
        <w:rPr>
          <w:rFonts w:cstheme="minorHAnsi"/>
          <w:sz w:val="24"/>
          <w:szCs w:val="24"/>
          <w:lang w:val="en-US"/>
        </w:rPr>
      </w:pPr>
      <w:r>
        <w:rPr>
          <w:rFonts w:cstheme="minorHAnsi"/>
          <w:sz w:val="24"/>
          <w:szCs w:val="24"/>
          <w:lang w:val="en-US"/>
        </w:rPr>
        <w:t xml:space="preserve">Yours sincerely, </w:t>
      </w:r>
    </w:p>
    <w:p w14:paraId="7C6510E6" w14:textId="3C01F85A" w:rsidR="00EF039C" w:rsidRPr="009213B0" w:rsidRDefault="00EF039C" w:rsidP="00EF039C">
      <w:pPr>
        <w:pStyle w:val="BodyText1"/>
        <w:jc w:val="both"/>
        <w:rPr>
          <w:rFonts w:asciiTheme="minorHAnsi" w:hAnsiTheme="minorHAnsi" w:cstheme="minorHAnsi"/>
          <w:sz w:val="24"/>
          <w:szCs w:val="24"/>
          <w:lang w:val="en-US"/>
        </w:rPr>
      </w:pPr>
    </w:p>
    <w:sectPr w:rsidR="00EF039C" w:rsidRPr="00921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22658"/>
    <w:multiLevelType w:val="hybridMultilevel"/>
    <w:tmpl w:val="2AB85D78"/>
    <w:lvl w:ilvl="0" w:tplc="D15E8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BED5E9B"/>
    <w:multiLevelType w:val="multilevel"/>
    <w:tmpl w:val="683E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FD4A38"/>
    <w:multiLevelType w:val="multilevel"/>
    <w:tmpl w:val="2CFA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C3"/>
    <w:rsid w:val="001C6399"/>
    <w:rsid w:val="00325822"/>
    <w:rsid w:val="006F3238"/>
    <w:rsid w:val="007E2DB3"/>
    <w:rsid w:val="007F028D"/>
    <w:rsid w:val="00804F88"/>
    <w:rsid w:val="0082013F"/>
    <w:rsid w:val="009213B0"/>
    <w:rsid w:val="00B27D90"/>
    <w:rsid w:val="00B45D2D"/>
    <w:rsid w:val="00BB66DC"/>
    <w:rsid w:val="00C07DC3"/>
    <w:rsid w:val="00C6550B"/>
    <w:rsid w:val="00CC017A"/>
    <w:rsid w:val="00D44D81"/>
    <w:rsid w:val="00D55939"/>
    <w:rsid w:val="00EF039C"/>
    <w:rsid w:val="00F74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9C58"/>
  <w15:chartTrackingRefBased/>
  <w15:docId w15:val="{DA0F0E87-0EAC-4C63-8294-274942A1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013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DC3"/>
    <w:rPr>
      <w:color w:val="0000FF"/>
      <w:u w:val="single"/>
    </w:rPr>
  </w:style>
  <w:style w:type="character" w:styleId="UnresolvedMention">
    <w:name w:val="Unresolved Mention"/>
    <w:basedOn w:val="DefaultParagraphFont"/>
    <w:uiPriority w:val="99"/>
    <w:semiHidden/>
    <w:unhideWhenUsed/>
    <w:rsid w:val="00C07DC3"/>
    <w:rPr>
      <w:color w:val="605E5C"/>
      <w:shd w:val="clear" w:color="auto" w:fill="E1DFDD"/>
    </w:rPr>
  </w:style>
  <w:style w:type="character" w:customStyle="1" w:styleId="Heading3Char">
    <w:name w:val="Heading 3 Char"/>
    <w:basedOn w:val="DefaultParagraphFont"/>
    <w:link w:val="Heading3"/>
    <w:uiPriority w:val="9"/>
    <w:rsid w:val="0082013F"/>
    <w:rPr>
      <w:rFonts w:ascii="Times New Roman" w:eastAsia="Times New Roman" w:hAnsi="Times New Roman" w:cs="Times New Roman"/>
      <w:b/>
      <w:bCs/>
      <w:sz w:val="27"/>
      <w:szCs w:val="27"/>
      <w:lang w:eastAsia="en-AU"/>
    </w:rPr>
  </w:style>
  <w:style w:type="paragraph" w:customStyle="1" w:styleId="selectionshareable">
    <w:name w:val="selectionshareable"/>
    <w:basedOn w:val="Normal"/>
    <w:rsid w:val="008201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re-toolsitem">
    <w:name w:val="share-tools__item"/>
    <w:basedOn w:val="Normal"/>
    <w:rsid w:val="008201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ircular-card">
    <w:name w:val="circular-card"/>
    <w:basedOn w:val="Normal"/>
    <w:rsid w:val="0082013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2013F"/>
    <w:rPr>
      <w:i/>
      <w:iCs/>
    </w:rPr>
  </w:style>
  <w:style w:type="character" w:styleId="Strong">
    <w:name w:val="Strong"/>
    <w:basedOn w:val="DefaultParagraphFont"/>
    <w:uiPriority w:val="22"/>
    <w:qFormat/>
    <w:rsid w:val="0082013F"/>
    <w:rPr>
      <w:b/>
      <w:bCs/>
    </w:rPr>
  </w:style>
  <w:style w:type="paragraph" w:customStyle="1" w:styleId="BodyText1">
    <w:name w:val="Body Text 1"/>
    <w:basedOn w:val="Normal"/>
    <w:link w:val="BodyText1Char"/>
    <w:uiPriority w:val="99"/>
    <w:rsid w:val="006F3238"/>
    <w:pPr>
      <w:spacing w:before="240" w:after="0" w:line="240" w:lineRule="auto"/>
    </w:pPr>
    <w:rPr>
      <w:rFonts w:ascii="Arial" w:eastAsia="Times New Roman" w:hAnsi="Arial" w:cs="Times New Roman"/>
      <w:sz w:val="20"/>
      <w:szCs w:val="20"/>
    </w:rPr>
  </w:style>
  <w:style w:type="character" w:customStyle="1" w:styleId="BodyText1Char">
    <w:name w:val="Body Text 1 Char"/>
    <w:basedOn w:val="DefaultParagraphFont"/>
    <w:link w:val="BodyText1"/>
    <w:uiPriority w:val="99"/>
    <w:locked/>
    <w:rsid w:val="006F3238"/>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804F88"/>
    <w:rPr>
      <w:color w:val="954F72" w:themeColor="followedHyperlink"/>
      <w:u w:val="single"/>
    </w:rPr>
  </w:style>
  <w:style w:type="paragraph" w:styleId="NormalWeb">
    <w:name w:val="Normal (Web)"/>
    <w:basedOn w:val="Normal"/>
    <w:uiPriority w:val="99"/>
    <w:semiHidden/>
    <w:unhideWhenUsed/>
    <w:rsid w:val="00804F8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3541">
      <w:bodyDiv w:val="1"/>
      <w:marLeft w:val="0"/>
      <w:marRight w:val="0"/>
      <w:marTop w:val="0"/>
      <w:marBottom w:val="0"/>
      <w:divBdr>
        <w:top w:val="none" w:sz="0" w:space="0" w:color="auto"/>
        <w:left w:val="none" w:sz="0" w:space="0" w:color="auto"/>
        <w:bottom w:val="none" w:sz="0" w:space="0" w:color="auto"/>
        <w:right w:val="none" w:sz="0" w:space="0" w:color="auto"/>
      </w:divBdr>
      <w:divsChild>
        <w:div w:id="111439069">
          <w:marLeft w:val="0"/>
          <w:marRight w:val="0"/>
          <w:marTop w:val="0"/>
          <w:marBottom w:val="0"/>
          <w:divBdr>
            <w:top w:val="none" w:sz="0" w:space="0" w:color="auto"/>
            <w:left w:val="none" w:sz="0" w:space="0" w:color="auto"/>
            <w:bottom w:val="none" w:sz="0" w:space="0" w:color="auto"/>
            <w:right w:val="none" w:sz="0" w:space="0" w:color="auto"/>
          </w:divBdr>
          <w:divsChild>
            <w:div w:id="1600018007">
              <w:marLeft w:val="0"/>
              <w:marRight w:val="0"/>
              <w:marTop w:val="0"/>
              <w:marBottom w:val="0"/>
              <w:divBdr>
                <w:top w:val="none" w:sz="0" w:space="0" w:color="auto"/>
                <w:left w:val="none" w:sz="0" w:space="0" w:color="auto"/>
                <w:bottom w:val="none" w:sz="0" w:space="0" w:color="auto"/>
                <w:right w:val="none" w:sz="0" w:space="0" w:color="auto"/>
              </w:divBdr>
            </w:div>
            <w:div w:id="855077468">
              <w:marLeft w:val="0"/>
              <w:marRight w:val="0"/>
              <w:marTop w:val="0"/>
              <w:marBottom w:val="0"/>
              <w:divBdr>
                <w:top w:val="none" w:sz="0" w:space="0" w:color="auto"/>
                <w:left w:val="none" w:sz="0" w:space="0" w:color="auto"/>
                <w:bottom w:val="none" w:sz="0" w:space="0" w:color="auto"/>
                <w:right w:val="none" w:sz="0" w:space="0" w:color="auto"/>
              </w:divBdr>
            </w:div>
            <w:div w:id="1612660454">
              <w:marLeft w:val="0"/>
              <w:marRight w:val="0"/>
              <w:marTop w:val="0"/>
              <w:marBottom w:val="0"/>
              <w:divBdr>
                <w:top w:val="none" w:sz="0" w:space="0" w:color="auto"/>
                <w:left w:val="none" w:sz="0" w:space="0" w:color="auto"/>
                <w:bottom w:val="none" w:sz="0" w:space="0" w:color="auto"/>
                <w:right w:val="none" w:sz="0" w:space="0" w:color="auto"/>
              </w:divBdr>
              <w:divsChild>
                <w:div w:id="1237862857">
                  <w:marLeft w:val="0"/>
                  <w:marRight w:val="0"/>
                  <w:marTop w:val="0"/>
                  <w:marBottom w:val="150"/>
                  <w:divBdr>
                    <w:top w:val="none" w:sz="0" w:space="0" w:color="auto"/>
                    <w:left w:val="none" w:sz="0" w:space="0" w:color="auto"/>
                    <w:bottom w:val="none" w:sz="0" w:space="0" w:color="auto"/>
                    <w:right w:val="none" w:sz="0" w:space="0" w:color="auto"/>
                  </w:divBdr>
                </w:div>
                <w:div w:id="1093476631">
                  <w:marLeft w:val="0"/>
                  <w:marRight w:val="0"/>
                  <w:marTop w:val="0"/>
                  <w:marBottom w:val="0"/>
                  <w:divBdr>
                    <w:top w:val="none" w:sz="0" w:space="0" w:color="auto"/>
                    <w:left w:val="none" w:sz="0" w:space="0" w:color="auto"/>
                    <w:bottom w:val="none" w:sz="0" w:space="0" w:color="auto"/>
                    <w:right w:val="none" w:sz="0" w:space="0" w:color="auto"/>
                  </w:divBdr>
                </w:div>
                <w:div w:id="178206021">
                  <w:marLeft w:val="0"/>
                  <w:marRight w:val="0"/>
                  <w:marTop w:val="0"/>
                  <w:marBottom w:val="0"/>
                  <w:divBdr>
                    <w:top w:val="none" w:sz="0" w:space="0" w:color="auto"/>
                    <w:left w:val="none" w:sz="0" w:space="0" w:color="auto"/>
                    <w:bottom w:val="none" w:sz="0" w:space="0" w:color="auto"/>
                    <w:right w:val="none" w:sz="0" w:space="0" w:color="auto"/>
                  </w:divBdr>
                </w:div>
                <w:div w:id="483007462">
                  <w:marLeft w:val="0"/>
                  <w:marRight w:val="0"/>
                  <w:marTop w:val="0"/>
                  <w:marBottom w:val="0"/>
                  <w:divBdr>
                    <w:top w:val="none" w:sz="0" w:space="0" w:color="auto"/>
                    <w:left w:val="none" w:sz="0" w:space="0" w:color="auto"/>
                    <w:bottom w:val="none" w:sz="0" w:space="0" w:color="auto"/>
                    <w:right w:val="none" w:sz="0" w:space="0" w:color="auto"/>
                  </w:divBdr>
                </w:div>
                <w:div w:id="1528981096">
                  <w:marLeft w:val="0"/>
                  <w:marRight w:val="0"/>
                  <w:marTop w:val="0"/>
                  <w:marBottom w:val="0"/>
                  <w:divBdr>
                    <w:top w:val="none" w:sz="0" w:space="0" w:color="auto"/>
                    <w:left w:val="none" w:sz="0" w:space="0" w:color="auto"/>
                    <w:bottom w:val="none" w:sz="0" w:space="0" w:color="auto"/>
                    <w:right w:val="none" w:sz="0" w:space="0" w:color="auto"/>
                  </w:divBdr>
                </w:div>
                <w:div w:id="952597126">
                  <w:marLeft w:val="0"/>
                  <w:marRight w:val="0"/>
                  <w:marTop w:val="0"/>
                  <w:marBottom w:val="150"/>
                  <w:divBdr>
                    <w:top w:val="none" w:sz="0" w:space="0" w:color="auto"/>
                    <w:left w:val="none" w:sz="0" w:space="0" w:color="auto"/>
                    <w:bottom w:val="none" w:sz="0" w:space="0" w:color="auto"/>
                    <w:right w:val="none" w:sz="0" w:space="0" w:color="auto"/>
                  </w:divBdr>
                </w:div>
                <w:div w:id="117841028">
                  <w:marLeft w:val="0"/>
                  <w:marRight w:val="0"/>
                  <w:marTop w:val="0"/>
                  <w:marBottom w:val="0"/>
                  <w:divBdr>
                    <w:top w:val="none" w:sz="0" w:space="0" w:color="auto"/>
                    <w:left w:val="none" w:sz="0" w:space="0" w:color="auto"/>
                    <w:bottom w:val="none" w:sz="0" w:space="0" w:color="auto"/>
                    <w:right w:val="none" w:sz="0" w:space="0" w:color="auto"/>
                  </w:divBdr>
                </w:div>
                <w:div w:id="2097702602">
                  <w:marLeft w:val="0"/>
                  <w:marRight w:val="0"/>
                  <w:marTop w:val="0"/>
                  <w:marBottom w:val="0"/>
                  <w:divBdr>
                    <w:top w:val="none" w:sz="0" w:space="0" w:color="auto"/>
                    <w:left w:val="none" w:sz="0" w:space="0" w:color="auto"/>
                    <w:bottom w:val="none" w:sz="0" w:space="0" w:color="auto"/>
                    <w:right w:val="none" w:sz="0" w:space="0" w:color="auto"/>
                  </w:divBdr>
                </w:div>
                <w:div w:id="1782142802">
                  <w:marLeft w:val="0"/>
                  <w:marRight w:val="0"/>
                  <w:marTop w:val="0"/>
                  <w:marBottom w:val="0"/>
                  <w:divBdr>
                    <w:top w:val="none" w:sz="0" w:space="0" w:color="auto"/>
                    <w:left w:val="none" w:sz="0" w:space="0" w:color="auto"/>
                    <w:bottom w:val="none" w:sz="0" w:space="0" w:color="auto"/>
                    <w:right w:val="none" w:sz="0" w:space="0" w:color="auto"/>
                  </w:divBdr>
                </w:div>
                <w:div w:id="2045595399">
                  <w:marLeft w:val="0"/>
                  <w:marRight w:val="0"/>
                  <w:marTop w:val="0"/>
                  <w:marBottom w:val="0"/>
                  <w:divBdr>
                    <w:top w:val="none" w:sz="0" w:space="0" w:color="auto"/>
                    <w:left w:val="none" w:sz="0" w:space="0" w:color="auto"/>
                    <w:bottom w:val="none" w:sz="0" w:space="0" w:color="auto"/>
                    <w:right w:val="none" w:sz="0" w:space="0" w:color="auto"/>
                  </w:divBdr>
                </w:div>
                <w:div w:id="1275794757">
                  <w:marLeft w:val="0"/>
                  <w:marRight w:val="0"/>
                  <w:marTop w:val="0"/>
                  <w:marBottom w:val="150"/>
                  <w:divBdr>
                    <w:top w:val="none" w:sz="0" w:space="0" w:color="auto"/>
                    <w:left w:val="none" w:sz="0" w:space="0" w:color="auto"/>
                    <w:bottom w:val="none" w:sz="0" w:space="0" w:color="auto"/>
                    <w:right w:val="none" w:sz="0" w:space="0" w:color="auto"/>
                  </w:divBdr>
                </w:div>
                <w:div w:id="2092307289">
                  <w:marLeft w:val="0"/>
                  <w:marRight w:val="0"/>
                  <w:marTop w:val="0"/>
                  <w:marBottom w:val="0"/>
                  <w:divBdr>
                    <w:top w:val="none" w:sz="0" w:space="0" w:color="auto"/>
                    <w:left w:val="none" w:sz="0" w:space="0" w:color="auto"/>
                    <w:bottom w:val="none" w:sz="0" w:space="0" w:color="auto"/>
                    <w:right w:val="none" w:sz="0" w:space="0" w:color="auto"/>
                  </w:divBdr>
                </w:div>
                <w:div w:id="1453326534">
                  <w:marLeft w:val="0"/>
                  <w:marRight w:val="0"/>
                  <w:marTop w:val="0"/>
                  <w:marBottom w:val="0"/>
                  <w:divBdr>
                    <w:top w:val="none" w:sz="0" w:space="0" w:color="auto"/>
                    <w:left w:val="none" w:sz="0" w:space="0" w:color="auto"/>
                    <w:bottom w:val="none" w:sz="0" w:space="0" w:color="auto"/>
                    <w:right w:val="none" w:sz="0" w:space="0" w:color="auto"/>
                  </w:divBdr>
                </w:div>
                <w:div w:id="1035958998">
                  <w:marLeft w:val="0"/>
                  <w:marRight w:val="0"/>
                  <w:marTop w:val="0"/>
                  <w:marBottom w:val="0"/>
                  <w:divBdr>
                    <w:top w:val="none" w:sz="0" w:space="0" w:color="auto"/>
                    <w:left w:val="none" w:sz="0" w:space="0" w:color="auto"/>
                    <w:bottom w:val="none" w:sz="0" w:space="0" w:color="auto"/>
                    <w:right w:val="none" w:sz="0" w:space="0" w:color="auto"/>
                  </w:divBdr>
                </w:div>
                <w:div w:id="20327162">
                  <w:marLeft w:val="0"/>
                  <w:marRight w:val="0"/>
                  <w:marTop w:val="0"/>
                  <w:marBottom w:val="0"/>
                  <w:divBdr>
                    <w:top w:val="none" w:sz="0" w:space="0" w:color="auto"/>
                    <w:left w:val="none" w:sz="0" w:space="0" w:color="auto"/>
                    <w:bottom w:val="none" w:sz="0" w:space="0" w:color="auto"/>
                    <w:right w:val="none" w:sz="0" w:space="0" w:color="auto"/>
                  </w:divBdr>
                </w:div>
                <w:div w:id="1322200124">
                  <w:marLeft w:val="0"/>
                  <w:marRight w:val="0"/>
                  <w:marTop w:val="0"/>
                  <w:marBottom w:val="150"/>
                  <w:divBdr>
                    <w:top w:val="none" w:sz="0" w:space="0" w:color="auto"/>
                    <w:left w:val="none" w:sz="0" w:space="0" w:color="auto"/>
                    <w:bottom w:val="none" w:sz="0" w:space="0" w:color="auto"/>
                    <w:right w:val="none" w:sz="0" w:space="0" w:color="auto"/>
                  </w:divBdr>
                </w:div>
                <w:div w:id="184951118">
                  <w:marLeft w:val="0"/>
                  <w:marRight w:val="0"/>
                  <w:marTop w:val="0"/>
                  <w:marBottom w:val="0"/>
                  <w:divBdr>
                    <w:top w:val="none" w:sz="0" w:space="0" w:color="auto"/>
                    <w:left w:val="none" w:sz="0" w:space="0" w:color="auto"/>
                    <w:bottom w:val="none" w:sz="0" w:space="0" w:color="auto"/>
                    <w:right w:val="none" w:sz="0" w:space="0" w:color="auto"/>
                  </w:divBdr>
                </w:div>
                <w:div w:id="1135948109">
                  <w:marLeft w:val="0"/>
                  <w:marRight w:val="0"/>
                  <w:marTop w:val="0"/>
                  <w:marBottom w:val="0"/>
                  <w:divBdr>
                    <w:top w:val="none" w:sz="0" w:space="0" w:color="auto"/>
                    <w:left w:val="none" w:sz="0" w:space="0" w:color="auto"/>
                    <w:bottom w:val="none" w:sz="0" w:space="0" w:color="auto"/>
                    <w:right w:val="none" w:sz="0" w:space="0" w:color="auto"/>
                  </w:divBdr>
                </w:div>
                <w:div w:id="1631862551">
                  <w:marLeft w:val="0"/>
                  <w:marRight w:val="0"/>
                  <w:marTop w:val="0"/>
                  <w:marBottom w:val="0"/>
                  <w:divBdr>
                    <w:top w:val="none" w:sz="0" w:space="0" w:color="auto"/>
                    <w:left w:val="none" w:sz="0" w:space="0" w:color="auto"/>
                    <w:bottom w:val="none" w:sz="0" w:space="0" w:color="auto"/>
                    <w:right w:val="none" w:sz="0" w:space="0" w:color="auto"/>
                  </w:divBdr>
                </w:div>
                <w:div w:id="1926453698">
                  <w:marLeft w:val="0"/>
                  <w:marRight w:val="0"/>
                  <w:marTop w:val="0"/>
                  <w:marBottom w:val="0"/>
                  <w:divBdr>
                    <w:top w:val="none" w:sz="0" w:space="0" w:color="auto"/>
                    <w:left w:val="none" w:sz="0" w:space="0" w:color="auto"/>
                    <w:bottom w:val="none" w:sz="0" w:space="0" w:color="auto"/>
                    <w:right w:val="none" w:sz="0" w:space="0" w:color="auto"/>
                  </w:divBdr>
                </w:div>
                <w:div w:id="2134981730">
                  <w:marLeft w:val="0"/>
                  <w:marRight w:val="0"/>
                  <w:marTop w:val="0"/>
                  <w:marBottom w:val="150"/>
                  <w:divBdr>
                    <w:top w:val="none" w:sz="0" w:space="0" w:color="auto"/>
                    <w:left w:val="none" w:sz="0" w:space="0" w:color="auto"/>
                    <w:bottom w:val="none" w:sz="0" w:space="0" w:color="auto"/>
                    <w:right w:val="none" w:sz="0" w:space="0" w:color="auto"/>
                  </w:divBdr>
                </w:div>
                <w:div w:id="273950524">
                  <w:marLeft w:val="0"/>
                  <w:marRight w:val="0"/>
                  <w:marTop w:val="0"/>
                  <w:marBottom w:val="0"/>
                  <w:divBdr>
                    <w:top w:val="none" w:sz="0" w:space="0" w:color="auto"/>
                    <w:left w:val="none" w:sz="0" w:space="0" w:color="auto"/>
                    <w:bottom w:val="none" w:sz="0" w:space="0" w:color="auto"/>
                    <w:right w:val="none" w:sz="0" w:space="0" w:color="auto"/>
                  </w:divBdr>
                </w:div>
                <w:div w:id="1012494167">
                  <w:marLeft w:val="0"/>
                  <w:marRight w:val="0"/>
                  <w:marTop w:val="0"/>
                  <w:marBottom w:val="0"/>
                  <w:divBdr>
                    <w:top w:val="none" w:sz="0" w:space="0" w:color="auto"/>
                    <w:left w:val="none" w:sz="0" w:space="0" w:color="auto"/>
                    <w:bottom w:val="none" w:sz="0" w:space="0" w:color="auto"/>
                    <w:right w:val="none" w:sz="0" w:space="0" w:color="auto"/>
                  </w:divBdr>
                </w:div>
                <w:div w:id="198668756">
                  <w:marLeft w:val="0"/>
                  <w:marRight w:val="0"/>
                  <w:marTop w:val="0"/>
                  <w:marBottom w:val="0"/>
                  <w:divBdr>
                    <w:top w:val="none" w:sz="0" w:space="0" w:color="auto"/>
                    <w:left w:val="none" w:sz="0" w:space="0" w:color="auto"/>
                    <w:bottom w:val="none" w:sz="0" w:space="0" w:color="auto"/>
                    <w:right w:val="none" w:sz="0" w:space="0" w:color="auto"/>
                  </w:divBdr>
                </w:div>
                <w:div w:id="1810711288">
                  <w:marLeft w:val="0"/>
                  <w:marRight w:val="0"/>
                  <w:marTop w:val="0"/>
                  <w:marBottom w:val="150"/>
                  <w:divBdr>
                    <w:top w:val="none" w:sz="0" w:space="0" w:color="auto"/>
                    <w:left w:val="none" w:sz="0" w:space="0" w:color="auto"/>
                    <w:bottom w:val="none" w:sz="0" w:space="0" w:color="auto"/>
                    <w:right w:val="none" w:sz="0" w:space="0" w:color="auto"/>
                  </w:divBdr>
                </w:div>
                <w:div w:id="823083231">
                  <w:marLeft w:val="0"/>
                  <w:marRight w:val="0"/>
                  <w:marTop w:val="0"/>
                  <w:marBottom w:val="0"/>
                  <w:divBdr>
                    <w:top w:val="none" w:sz="0" w:space="0" w:color="auto"/>
                    <w:left w:val="none" w:sz="0" w:space="0" w:color="auto"/>
                    <w:bottom w:val="none" w:sz="0" w:space="0" w:color="auto"/>
                    <w:right w:val="none" w:sz="0" w:space="0" w:color="auto"/>
                  </w:divBdr>
                </w:div>
                <w:div w:id="1117866686">
                  <w:marLeft w:val="0"/>
                  <w:marRight w:val="0"/>
                  <w:marTop w:val="0"/>
                  <w:marBottom w:val="0"/>
                  <w:divBdr>
                    <w:top w:val="none" w:sz="0" w:space="0" w:color="auto"/>
                    <w:left w:val="none" w:sz="0" w:space="0" w:color="auto"/>
                    <w:bottom w:val="none" w:sz="0" w:space="0" w:color="auto"/>
                    <w:right w:val="none" w:sz="0" w:space="0" w:color="auto"/>
                  </w:divBdr>
                </w:div>
                <w:div w:id="2018730956">
                  <w:marLeft w:val="0"/>
                  <w:marRight w:val="0"/>
                  <w:marTop w:val="0"/>
                  <w:marBottom w:val="0"/>
                  <w:divBdr>
                    <w:top w:val="none" w:sz="0" w:space="0" w:color="auto"/>
                    <w:left w:val="none" w:sz="0" w:space="0" w:color="auto"/>
                    <w:bottom w:val="none" w:sz="0" w:space="0" w:color="auto"/>
                    <w:right w:val="none" w:sz="0" w:space="0" w:color="auto"/>
                  </w:divBdr>
                </w:div>
                <w:div w:id="949899459">
                  <w:marLeft w:val="0"/>
                  <w:marRight w:val="0"/>
                  <w:marTop w:val="0"/>
                  <w:marBottom w:val="0"/>
                  <w:divBdr>
                    <w:top w:val="none" w:sz="0" w:space="0" w:color="auto"/>
                    <w:left w:val="none" w:sz="0" w:space="0" w:color="auto"/>
                    <w:bottom w:val="none" w:sz="0" w:space="0" w:color="auto"/>
                    <w:right w:val="none" w:sz="0" w:space="0" w:color="auto"/>
                  </w:divBdr>
                </w:div>
              </w:divsChild>
            </w:div>
            <w:div w:id="1650666259">
              <w:marLeft w:val="0"/>
              <w:marRight w:val="0"/>
              <w:marTop w:val="0"/>
              <w:marBottom w:val="0"/>
              <w:divBdr>
                <w:top w:val="none" w:sz="0" w:space="0" w:color="auto"/>
                <w:left w:val="none" w:sz="0" w:space="0" w:color="auto"/>
                <w:bottom w:val="none" w:sz="0" w:space="0" w:color="auto"/>
                <w:right w:val="none" w:sz="0" w:space="0" w:color="auto"/>
              </w:divBdr>
              <w:divsChild>
                <w:div w:id="1272475618">
                  <w:marLeft w:val="0"/>
                  <w:marRight w:val="0"/>
                  <w:marTop w:val="0"/>
                  <w:marBottom w:val="0"/>
                  <w:divBdr>
                    <w:top w:val="none" w:sz="0" w:space="0" w:color="auto"/>
                    <w:left w:val="none" w:sz="0" w:space="0" w:color="auto"/>
                    <w:bottom w:val="none" w:sz="0" w:space="0" w:color="auto"/>
                    <w:right w:val="none" w:sz="0" w:space="0" w:color="auto"/>
                  </w:divBdr>
                  <w:divsChild>
                    <w:div w:id="459304032">
                      <w:marLeft w:val="0"/>
                      <w:marRight w:val="0"/>
                      <w:marTop w:val="0"/>
                      <w:marBottom w:val="0"/>
                      <w:divBdr>
                        <w:top w:val="none" w:sz="0" w:space="0" w:color="auto"/>
                        <w:left w:val="none" w:sz="0" w:space="0" w:color="auto"/>
                        <w:bottom w:val="none" w:sz="0" w:space="0" w:color="auto"/>
                        <w:right w:val="none" w:sz="0" w:space="0" w:color="auto"/>
                      </w:divBdr>
                    </w:div>
                  </w:divsChild>
                </w:div>
                <w:div w:id="174852924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68717343">
      <w:bodyDiv w:val="1"/>
      <w:marLeft w:val="0"/>
      <w:marRight w:val="0"/>
      <w:marTop w:val="0"/>
      <w:marBottom w:val="0"/>
      <w:divBdr>
        <w:top w:val="none" w:sz="0" w:space="0" w:color="auto"/>
        <w:left w:val="none" w:sz="0" w:space="0" w:color="auto"/>
        <w:bottom w:val="none" w:sz="0" w:space="0" w:color="auto"/>
        <w:right w:val="none" w:sz="0" w:space="0" w:color="auto"/>
      </w:divBdr>
    </w:div>
    <w:div w:id="20259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ping@parliament.nsw.gov.au" TargetMode="External"/><Relationship Id="rId13" Type="http://schemas.openxmlformats.org/officeDocument/2006/relationships/hyperlink" Target="mailto:lanecove@parliament.nsw.gov.au" TargetMode="External"/><Relationship Id="rId18" Type="http://schemas.openxmlformats.org/officeDocument/2006/relationships/hyperlink" Target="https://www.bettinaarndt.com.au/kangaroo-courts/" TargetMode="External"/><Relationship Id="rId3" Type="http://schemas.openxmlformats.org/officeDocument/2006/relationships/styles" Target="styles.xml"/><Relationship Id="rId7" Type="http://schemas.openxmlformats.org/officeDocument/2006/relationships/hyperlink" Target="mailto:epping@parliament.nsw.gov.au" TargetMode="External"/><Relationship Id="rId12" Type="http://schemas.openxmlformats.org/officeDocument/2006/relationships/hyperlink" Target="mailto:paul.toole@parliament.nsw.gov.au" TargetMode="External"/><Relationship Id="rId17" Type="http://schemas.openxmlformats.org/officeDocument/2006/relationships/hyperlink" Target="https://innersydneyvoice.org.au/our-resources/inner-sydney-resources/guidelines-on-writing-to-a-member-of-parliament/" TargetMode="External"/><Relationship Id="rId2" Type="http://schemas.openxmlformats.org/officeDocument/2006/relationships/numbering" Target="numbering.xml"/><Relationship Id="rId16" Type="http://schemas.openxmlformats.org/officeDocument/2006/relationships/hyperlink" Target="mailto:kuringgai@parliament.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geoffrey.lee@parliament.nsw.gov.au" TargetMode="External"/><Relationship Id="rId11" Type="http://schemas.openxmlformats.org/officeDocument/2006/relationships/hyperlink" Target="mailto:northerntablelands@parliament.nsw.gov.au" TargetMode="External"/><Relationship Id="rId5" Type="http://schemas.openxmlformats.org/officeDocument/2006/relationships/webSettings" Target="webSettings.xml"/><Relationship Id="rId15" Type="http://schemas.openxmlformats.org/officeDocument/2006/relationships/hyperlink" Target="mailto:pittwater@parliament.nsw.gov.au" TargetMode="External"/><Relationship Id="rId10" Type="http://schemas.openxmlformats.org/officeDocument/2006/relationships/hyperlink" Target="mailto:office@mitchell.minister.nsw.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aro@parliament.nsw.gov.au" TargetMode="External"/><Relationship Id="rId14" Type="http://schemas.openxmlformats.org/officeDocument/2006/relationships/hyperlink" Target="mailto:baulkhamhills@parliament.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E664-DF05-45B8-8B03-09187B3F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3399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Arndt</dc:creator>
  <cp:keywords/>
  <dc:description/>
  <cp:lastModifiedBy>Bettina Arndt</cp:lastModifiedBy>
  <cp:revision>2</cp:revision>
  <dcterms:created xsi:type="dcterms:W3CDTF">2021-01-22T00:27:00Z</dcterms:created>
  <dcterms:modified xsi:type="dcterms:W3CDTF">2021-01-22T00:27:00Z</dcterms:modified>
</cp:coreProperties>
</file>